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A6" w:rsidRPr="008869A6" w:rsidRDefault="008869A6" w:rsidP="008869A6">
      <w:pPr>
        <w:widowControl/>
        <w:spacing w:after="0"/>
        <w:ind w:left="0" w:right="0" w:firstLine="0"/>
        <w:jc w:val="center"/>
        <w:rPr>
          <w:b/>
          <w:sz w:val="20"/>
          <w:szCs w:val="20"/>
        </w:rPr>
      </w:pPr>
      <w:r w:rsidRPr="008869A6">
        <w:rPr>
          <w:b/>
          <w:sz w:val="20"/>
          <w:szCs w:val="20"/>
        </w:rPr>
        <w:t>Карта заказа</w:t>
      </w:r>
    </w:p>
    <w:p w:rsidR="008869A6" w:rsidRPr="008869A6" w:rsidRDefault="008869A6" w:rsidP="008869A6">
      <w:pPr>
        <w:widowControl/>
        <w:spacing w:after="0"/>
        <w:ind w:left="0" w:right="0" w:firstLine="0"/>
        <w:jc w:val="center"/>
        <w:rPr>
          <w:bCs/>
          <w:sz w:val="20"/>
          <w:szCs w:val="20"/>
        </w:rPr>
      </w:pPr>
      <w:r w:rsidRPr="008869A6">
        <w:rPr>
          <w:bCs/>
          <w:sz w:val="20"/>
          <w:szCs w:val="20"/>
        </w:rPr>
        <w:t>шкафов направленной и дифференциально-фазной защиты линии с комплектом ступенчатых защит и устройства однофазного автоматического повторного включения типа ШЭ2710 538/305</w:t>
      </w:r>
    </w:p>
    <w:p w:rsidR="008869A6" w:rsidRPr="008869A6" w:rsidRDefault="008869A6" w:rsidP="008869A6">
      <w:pPr>
        <w:widowControl/>
        <w:spacing w:before="120" w:after="0" w:line="240" w:lineRule="auto"/>
        <w:ind w:left="0" w:right="0" w:firstLine="0"/>
        <w:rPr>
          <w:sz w:val="20"/>
          <w:szCs w:val="20"/>
        </w:rPr>
      </w:pPr>
      <w:r w:rsidRPr="008869A6">
        <w:rPr>
          <w:b/>
          <w:sz w:val="20"/>
          <w:szCs w:val="20"/>
        </w:rPr>
        <w:t>1</w:t>
      </w:r>
      <w:r w:rsidRPr="008869A6">
        <w:rPr>
          <w:sz w:val="20"/>
          <w:szCs w:val="20"/>
        </w:rPr>
        <w:t xml:space="preserve"> Место установки шкафа 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16"/>
          <w:szCs w:val="20"/>
        </w:rPr>
      </w:pPr>
      <w:r w:rsidRPr="008869A6">
        <w:rPr>
          <w:sz w:val="20"/>
          <w:szCs w:val="20"/>
        </w:rPr>
        <w:t xml:space="preserve">                                                 </w:t>
      </w:r>
      <w:r w:rsidRPr="008869A6">
        <w:rPr>
          <w:sz w:val="16"/>
          <w:szCs w:val="20"/>
        </w:rPr>
        <w:t>(организация, энергетический объект установки, тип линии: 330 – 750 кВ)</w:t>
      </w:r>
    </w:p>
    <w:p w:rsidR="008869A6" w:rsidRPr="008869A6" w:rsidRDefault="008869A6" w:rsidP="008869A6">
      <w:pPr>
        <w:widowControl/>
        <w:spacing w:after="0" w:line="240" w:lineRule="auto"/>
        <w:ind w:left="0" w:right="0" w:firstLine="0"/>
        <w:rPr>
          <w:sz w:val="20"/>
          <w:szCs w:val="20"/>
        </w:rPr>
      </w:pPr>
      <w:r w:rsidRPr="008869A6">
        <w:rPr>
          <w:b/>
          <w:sz w:val="20"/>
          <w:szCs w:val="20"/>
        </w:rPr>
        <w:t>2</w:t>
      </w:r>
      <w:r w:rsidRPr="008869A6">
        <w:rPr>
          <w:sz w:val="20"/>
          <w:szCs w:val="20"/>
        </w:rPr>
        <w:t xml:space="preserve"> Выбор типоисполнения шкафа </w:t>
      </w:r>
    </w:p>
    <w:p w:rsidR="008869A6" w:rsidRPr="008869A6" w:rsidRDefault="008869A6" w:rsidP="008869A6">
      <w:pPr>
        <w:widowControl/>
        <w:spacing w:after="0" w:line="240" w:lineRule="auto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 xml:space="preserve">Отметьте </w:t>
      </w:r>
      <w:r w:rsidR="00473F17">
        <w:rPr>
          <w:sz w:val="20"/>
          <w:szCs w:val="20"/>
        </w:rPr>
        <w:t xml:space="preserve">требуемые пункты </w:t>
      </w:r>
      <w:r w:rsidRPr="008869A6">
        <w:rPr>
          <w:sz w:val="20"/>
          <w:szCs w:val="20"/>
        </w:rPr>
        <w:t xml:space="preserve">знаком </w:t>
      </w:r>
      <w:r w:rsidRPr="008869A6">
        <w:rPr>
          <w:sz w:val="20"/>
          <w:szCs w:val="20"/>
        </w:rPr>
        <w:sym w:font="Wingdings" w:char="F0FE"/>
      </w:r>
      <w:r w:rsidR="00473F17">
        <w:rPr>
          <w:sz w:val="20"/>
          <w:szCs w:val="20"/>
        </w:rPr>
        <w:t>.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68"/>
        <w:gridCol w:w="2008"/>
        <w:gridCol w:w="3301"/>
        <w:gridCol w:w="1518"/>
      </w:tblGrid>
      <w:tr w:rsidR="008869A6" w:rsidRPr="008869A6" w:rsidTr="008869A6">
        <w:trPr>
          <w:cantSplit/>
          <w:trHeight w:val="20"/>
        </w:trPr>
        <w:tc>
          <w:tcPr>
            <w:tcW w:w="2868" w:type="dxa"/>
            <w:vMerge w:val="restart"/>
            <w:tcBorders>
              <w:left w:val="single" w:sz="4" w:space="0" w:color="auto"/>
            </w:tcBorders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vertAlign w:val="superscript"/>
              </w:rPr>
            </w:pPr>
            <w:r w:rsidRPr="008869A6">
              <w:rPr>
                <w:sz w:val="20"/>
                <w:szCs w:val="20"/>
              </w:rPr>
              <w:t>Типоисполнение</w:t>
            </w:r>
          </w:p>
        </w:tc>
        <w:tc>
          <w:tcPr>
            <w:tcW w:w="6827" w:type="dxa"/>
            <w:gridSpan w:val="3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Параметры шкафа</w:t>
            </w:r>
          </w:p>
        </w:tc>
      </w:tr>
      <w:tr w:rsidR="008869A6" w:rsidRPr="008869A6" w:rsidTr="00901B32">
        <w:trPr>
          <w:cantSplit/>
          <w:trHeight w:val="20"/>
        </w:trPr>
        <w:tc>
          <w:tcPr>
            <w:tcW w:w="2868" w:type="dxa"/>
            <w:vMerge/>
            <w:tcBorders>
              <w:left w:val="single" w:sz="4" w:space="0" w:color="auto"/>
            </w:tcBorders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Номинальный</w:t>
            </w:r>
          </w:p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переменный ток</w:t>
            </w:r>
            <w:r w:rsidR="00901B32">
              <w:rPr>
                <w:sz w:val="20"/>
                <w:szCs w:val="20"/>
              </w:rPr>
              <w:t>*</w:t>
            </w:r>
            <w:r w:rsidRPr="008869A6">
              <w:rPr>
                <w:sz w:val="20"/>
                <w:szCs w:val="20"/>
              </w:rPr>
              <w:t>, А</w:t>
            </w:r>
          </w:p>
        </w:tc>
        <w:tc>
          <w:tcPr>
            <w:tcW w:w="3301" w:type="dxa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Номинальное напряжение</w:t>
            </w:r>
          </w:p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оперативного постоянного тока, В</w:t>
            </w:r>
          </w:p>
        </w:tc>
        <w:tc>
          <w:tcPr>
            <w:tcW w:w="1518" w:type="dxa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Номинальная частота, Гц</w:t>
            </w:r>
          </w:p>
        </w:tc>
      </w:tr>
      <w:tr w:rsidR="008869A6" w:rsidRPr="008869A6" w:rsidTr="00901B32">
        <w:trPr>
          <w:cantSplit/>
          <w:trHeight w:val="340"/>
        </w:trPr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</w:rPr>
              <w:t xml:space="preserve"> ШЭ2710 538-20 Е1 УХЛ4   </w:t>
            </w:r>
          </w:p>
        </w:tc>
        <w:tc>
          <w:tcPr>
            <w:tcW w:w="2008" w:type="dxa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1</w:t>
            </w:r>
          </w:p>
        </w:tc>
        <w:tc>
          <w:tcPr>
            <w:tcW w:w="3301" w:type="dxa"/>
            <w:vMerge w:val="restart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110</w:t>
            </w:r>
          </w:p>
        </w:tc>
        <w:tc>
          <w:tcPr>
            <w:tcW w:w="1518" w:type="dxa"/>
            <w:vMerge w:val="restart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50</w:t>
            </w:r>
          </w:p>
        </w:tc>
      </w:tr>
      <w:tr w:rsidR="008869A6" w:rsidRPr="008869A6" w:rsidTr="00901B32">
        <w:trPr>
          <w:cantSplit/>
          <w:trHeight w:val="340"/>
        </w:trPr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</w:rPr>
              <w:t xml:space="preserve"> ШЭ2710 538-27 Е1 УХЛ4   </w:t>
            </w:r>
          </w:p>
        </w:tc>
        <w:tc>
          <w:tcPr>
            <w:tcW w:w="2008" w:type="dxa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5</w:t>
            </w:r>
          </w:p>
        </w:tc>
        <w:tc>
          <w:tcPr>
            <w:tcW w:w="3301" w:type="dxa"/>
            <w:vMerge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869A6" w:rsidRPr="008869A6" w:rsidTr="00901B32">
        <w:trPr>
          <w:cantSplit/>
          <w:trHeight w:val="340"/>
        </w:trPr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</w:rPr>
              <w:t xml:space="preserve"> ШЭ2710 538-20 Е2 УХЛ4   </w:t>
            </w:r>
          </w:p>
        </w:tc>
        <w:tc>
          <w:tcPr>
            <w:tcW w:w="2008" w:type="dxa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1</w:t>
            </w:r>
          </w:p>
        </w:tc>
        <w:tc>
          <w:tcPr>
            <w:tcW w:w="3301" w:type="dxa"/>
            <w:vMerge w:val="restart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220</w:t>
            </w:r>
          </w:p>
        </w:tc>
        <w:tc>
          <w:tcPr>
            <w:tcW w:w="1518" w:type="dxa"/>
            <w:vMerge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869A6" w:rsidRPr="008869A6" w:rsidTr="00901B32">
        <w:trPr>
          <w:cantSplit/>
          <w:trHeight w:val="340"/>
        </w:trPr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</w:rPr>
              <w:t xml:space="preserve"> ШЭ2710 538-27 Е2 УХЛ4   </w:t>
            </w:r>
          </w:p>
        </w:tc>
        <w:tc>
          <w:tcPr>
            <w:tcW w:w="2008" w:type="dxa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5</w:t>
            </w:r>
          </w:p>
        </w:tc>
        <w:tc>
          <w:tcPr>
            <w:tcW w:w="3301" w:type="dxa"/>
            <w:vMerge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E2074" w:rsidRPr="008869A6" w:rsidTr="00126964">
        <w:trPr>
          <w:cantSplit/>
          <w:trHeight w:val="340"/>
        </w:trPr>
        <w:tc>
          <w:tcPr>
            <w:tcW w:w="9695" w:type="dxa"/>
            <w:gridSpan w:val="4"/>
            <w:tcBorders>
              <w:left w:val="single" w:sz="4" w:space="0" w:color="auto"/>
            </w:tcBorders>
            <w:vAlign w:val="center"/>
          </w:tcPr>
          <w:p w:rsidR="006E2074" w:rsidRPr="008230BA" w:rsidRDefault="006E2074" w:rsidP="00776D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8230BA">
              <w:rPr>
                <w:sz w:val="18"/>
                <w:szCs w:val="18"/>
                <w:lang w:eastAsia="x-none"/>
              </w:rPr>
              <w:t>* Аналоговые входы переменного тока рассчитаны на номинальный ток 1 или 5</w:t>
            </w:r>
            <w:r w:rsidR="00776DBA">
              <w:rPr>
                <w:sz w:val="18"/>
                <w:szCs w:val="18"/>
                <w:lang w:eastAsia="x-none"/>
              </w:rPr>
              <w:t> </w:t>
            </w:r>
            <w:r w:rsidRPr="008230BA">
              <w:rPr>
                <w:sz w:val="18"/>
                <w:szCs w:val="18"/>
                <w:lang w:eastAsia="x-none"/>
              </w:rPr>
              <w:t>А</w:t>
            </w:r>
            <w:r w:rsidR="00901B32">
              <w:rPr>
                <w:sz w:val="18"/>
                <w:szCs w:val="18"/>
                <w:lang w:eastAsia="x-none"/>
              </w:rPr>
              <w:t>. Выбор номинала осуществляется программным переключателем</w:t>
            </w:r>
            <w:r w:rsidRPr="008230BA">
              <w:rPr>
                <w:sz w:val="18"/>
                <w:szCs w:val="18"/>
                <w:lang w:eastAsia="x-none"/>
              </w:rPr>
              <w:t xml:space="preserve"> и не требуют ф</w:t>
            </w:r>
            <w:r w:rsidR="008A119F">
              <w:rPr>
                <w:sz w:val="18"/>
                <w:szCs w:val="18"/>
                <w:lang w:eastAsia="x-none"/>
              </w:rPr>
              <w:t>изического переключения отводов</w:t>
            </w:r>
            <w:r w:rsidR="00901B32">
              <w:rPr>
                <w:sz w:val="18"/>
                <w:szCs w:val="18"/>
                <w:lang w:eastAsia="x-none"/>
              </w:rPr>
              <w:t>.</w:t>
            </w:r>
          </w:p>
        </w:tc>
      </w:tr>
    </w:tbl>
    <w:p w:rsidR="008869A6" w:rsidRPr="008869A6" w:rsidRDefault="008869A6" w:rsidP="008869A6">
      <w:pPr>
        <w:widowControl/>
        <w:spacing w:before="120" w:after="0" w:line="240" w:lineRule="auto"/>
        <w:ind w:left="0" w:right="0" w:firstLine="0"/>
        <w:rPr>
          <w:sz w:val="20"/>
          <w:szCs w:val="20"/>
          <w:lang w:eastAsia="ru-RU"/>
        </w:rPr>
      </w:pPr>
      <w:r w:rsidRPr="008869A6">
        <w:rPr>
          <w:sz w:val="20"/>
          <w:szCs w:val="20"/>
          <w:lang w:eastAsia="ru-RU"/>
        </w:rPr>
        <w:t xml:space="preserve">Тип интерфейса связи </w:t>
      </w:r>
      <w:r w:rsidRPr="008869A6">
        <w:rPr>
          <w:sz w:val="20"/>
          <w:szCs w:val="20"/>
          <w:lang w:val="en-US" w:eastAsia="ru-RU"/>
        </w:rPr>
        <w:t>Ethernet</w:t>
      </w:r>
      <w:r w:rsidRPr="008869A6">
        <w:rPr>
          <w:sz w:val="20"/>
          <w:szCs w:val="20"/>
          <w:lang w:eastAsia="ru-RU"/>
        </w:rPr>
        <w:t xml:space="preserve"> для МЭК 61850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85"/>
      </w:tblGrid>
      <w:tr w:rsidR="008869A6" w:rsidRPr="008869A6" w:rsidTr="000311E5">
        <w:trPr>
          <w:trHeight w:val="340"/>
        </w:trPr>
        <w:tc>
          <w:tcPr>
            <w:tcW w:w="4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pacing w:val="-2"/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 xml:space="preserve">  Электрический </w:t>
            </w:r>
            <w:r w:rsidRPr="008869A6">
              <w:rPr>
                <w:spacing w:val="-2"/>
                <w:sz w:val="20"/>
                <w:szCs w:val="20"/>
                <w:lang w:val="en-US" w:eastAsia="ru-RU"/>
              </w:rPr>
              <w:t>RJ</w:t>
            </w:r>
            <w:r w:rsidRPr="00901B32">
              <w:rPr>
                <w:spacing w:val="-2"/>
                <w:sz w:val="20"/>
                <w:szCs w:val="20"/>
                <w:lang w:eastAsia="ru-RU"/>
              </w:rPr>
              <w:t xml:space="preserve">45 </w:t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>(типовое исполнение)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901B32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 xml:space="preserve">  Оптический </w:t>
            </w:r>
            <w:r w:rsidRPr="008869A6">
              <w:rPr>
                <w:sz w:val="20"/>
                <w:szCs w:val="20"/>
                <w:lang w:val="en-US" w:eastAsia="ru-RU"/>
              </w:rPr>
              <w:t>MTRJ</w:t>
            </w:r>
          </w:p>
        </w:tc>
      </w:tr>
    </w:tbl>
    <w:p w:rsidR="008869A6" w:rsidRPr="008869A6" w:rsidRDefault="008869A6" w:rsidP="008869A6">
      <w:pPr>
        <w:widowControl/>
        <w:spacing w:before="120" w:after="0" w:line="240" w:lineRule="auto"/>
        <w:ind w:left="0" w:right="0" w:firstLine="0"/>
        <w:rPr>
          <w:sz w:val="20"/>
          <w:szCs w:val="20"/>
          <w:lang w:eastAsia="ru-RU"/>
        </w:rPr>
      </w:pPr>
      <w:r w:rsidRPr="008869A6">
        <w:rPr>
          <w:sz w:val="20"/>
          <w:szCs w:val="20"/>
          <w:lang w:eastAsia="ru-RU"/>
        </w:rPr>
        <w:t>Тип лицевой панели терминала и тип переключателей групп уставок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6"/>
        <w:gridCol w:w="1980"/>
      </w:tblGrid>
      <w:tr w:rsidR="008869A6" w:rsidRPr="008869A6" w:rsidTr="000311E5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pacing w:val="-2"/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>  1 группа уставок (типовое исполнение)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  <w:szCs w:val="20"/>
                <w:lang w:eastAsia="ru-RU"/>
              </w:rPr>
              <w:t>48 светодиодов</w:t>
            </w:r>
          </w:p>
        </w:tc>
      </w:tr>
      <w:tr w:rsidR="008869A6" w:rsidRPr="008869A6" w:rsidTr="000311E5">
        <w:trPr>
          <w:trHeight w:val="340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>  4 группы уставок на механических переключателях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</w:p>
        </w:tc>
      </w:tr>
      <w:tr w:rsidR="008869A6" w:rsidRPr="008869A6" w:rsidTr="000311E5">
        <w:trPr>
          <w:trHeight w:val="340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 xml:space="preserve">  1 группа уставок + 15 электронных ключей </w:t>
            </w:r>
            <w:r w:rsidRPr="008869A6">
              <w:rPr>
                <w:b/>
                <w:spacing w:val="-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  <w:r w:rsidRPr="008869A6">
              <w:rPr>
                <w:sz w:val="20"/>
              </w:rPr>
              <w:t>32 светодиода</w:t>
            </w:r>
          </w:p>
        </w:tc>
      </w:tr>
      <w:tr w:rsidR="008869A6" w:rsidRPr="008869A6" w:rsidTr="000311E5">
        <w:trPr>
          <w:trHeight w:val="340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>  4 группы уставок на механических переключателях + 15 электронных ключей</w:t>
            </w:r>
            <w:r w:rsidR="00266C8C">
              <w:rPr>
                <w:spacing w:val="-2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</w:p>
        </w:tc>
      </w:tr>
      <w:tr w:rsidR="008869A6" w:rsidRPr="008869A6" w:rsidTr="000311E5">
        <w:trPr>
          <w:trHeight w:val="340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 xml:space="preserve">  4 группы уставок на электронных ключах + 11 электронных ключей </w:t>
            </w:r>
            <w:r w:rsidRPr="008869A6">
              <w:rPr>
                <w:b/>
                <w:spacing w:val="-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</w:p>
        </w:tc>
      </w:tr>
      <w:tr w:rsidR="008869A6" w:rsidRPr="008869A6" w:rsidTr="000311E5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pacing w:val="-2"/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> 4 группы уставок на электронных ключах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</w:rPr>
            </w:pPr>
          </w:p>
        </w:tc>
      </w:tr>
      <w:tr w:rsidR="008869A6" w:rsidRPr="008869A6" w:rsidTr="000311E5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230BA" w:rsidRDefault="008869A6" w:rsidP="006E207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8230BA">
              <w:rPr>
                <w:sz w:val="18"/>
                <w:szCs w:val="18"/>
                <w:lang w:eastAsia="x-none"/>
              </w:rPr>
              <w:t>* – механические переключатели на двери шкафа не задействованы</w:t>
            </w:r>
          </w:p>
        </w:tc>
      </w:tr>
    </w:tbl>
    <w:p w:rsidR="008869A6" w:rsidRPr="008869A6" w:rsidRDefault="008869A6" w:rsidP="008869A6">
      <w:pPr>
        <w:widowControl/>
        <w:spacing w:before="120" w:after="0" w:line="240" w:lineRule="auto"/>
        <w:ind w:left="0" w:right="0" w:firstLine="0"/>
        <w:rPr>
          <w:sz w:val="20"/>
          <w:szCs w:val="20"/>
          <w:lang w:val="en-US" w:eastAsia="ru-RU"/>
        </w:rPr>
      </w:pPr>
      <w:r w:rsidRPr="008869A6">
        <w:rPr>
          <w:b/>
          <w:sz w:val="20"/>
          <w:szCs w:val="20"/>
          <w:lang w:eastAsia="ru-RU"/>
        </w:rPr>
        <w:t xml:space="preserve">3 </w:t>
      </w:r>
      <w:r w:rsidRPr="008869A6">
        <w:rPr>
          <w:sz w:val="20"/>
          <w:szCs w:val="20"/>
          <w:lang w:eastAsia="ru-RU"/>
        </w:rPr>
        <w:t>Данные по конструктиву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3242"/>
        <w:gridCol w:w="704"/>
        <w:gridCol w:w="3069"/>
      </w:tblGrid>
      <w:tr w:rsidR="008869A6" w:rsidRPr="008869A6" w:rsidTr="000311E5">
        <w:tc>
          <w:tcPr>
            <w:tcW w:w="2694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  <w:szCs w:val="20"/>
                <w:lang w:eastAsia="ru-RU"/>
              </w:rPr>
              <w:t>Конструктив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val="en-US" w:eastAsia="ru-RU"/>
              </w:rPr>
            </w:pPr>
            <w:r w:rsidRPr="008869A6">
              <w:rPr>
                <w:sz w:val="20"/>
                <w:szCs w:val="20"/>
                <w:lang w:eastAsia="ru-RU"/>
              </w:rPr>
              <w:t>Передняя дверь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  <w:szCs w:val="20"/>
                <w:lang w:eastAsia="ru-RU"/>
              </w:rPr>
              <w:t>Блоки испытательные</w:t>
            </w:r>
          </w:p>
        </w:tc>
      </w:tr>
      <w:tr w:rsidR="008869A6" w:rsidRPr="008869A6" w:rsidTr="000311E5">
        <w:tc>
          <w:tcPr>
            <w:tcW w:w="2694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>  Типовое исполнение</w:t>
            </w:r>
          </w:p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  <w:szCs w:val="20"/>
                <w:lang w:eastAsia="ru-RU"/>
              </w:rPr>
              <w:t>ШМЭ (ЭКРА)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 xml:space="preserve">  стеклянная </w:t>
            </w:r>
          </w:p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>  металл. с обзорным окном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>  Типовое исполнение</w:t>
            </w:r>
          </w:p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  <w:szCs w:val="20"/>
                <w:lang w:val="en-US" w:eastAsia="ru-RU"/>
              </w:rPr>
              <w:t>FAME</w:t>
            </w:r>
            <w:r w:rsidRPr="008869A6">
              <w:rPr>
                <w:sz w:val="20"/>
                <w:szCs w:val="20"/>
                <w:lang w:eastAsia="ru-RU"/>
              </w:rPr>
              <w:t xml:space="preserve"> (</w:t>
            </w:r>
            <w:r w:rsidRPr="008869A6">
              <w:rPr>
                <w:sz w:val="20"/>
                <w:szCs w:val="20"/>
                <w:lang w:val="en-US" w:eastAsia="ru-RU"/>
              </w:rPr>
              <w:t>Phoenix</w:t>
            </w:r>
            <w:r w:rsidRPr="008869A6">
              <w:rPr>
                <w:sz w:val="20"/>
                <w:szCs w:val="20"/>
                <w:lang w:eastAsia="ru-RU"/>
              </w:rPr>
              <w:t xml:space="preserve"> </w:t>
            </w:r>
            <w:r w:rsidRPr="008869A6">
              <w:rPr>
                <w:sz w:val="20"/>
                <w:szCs w:val="20"/>
                <w:lang w:val="en-US" w:eastAsia="ru-RU"/>
              </w:rPr>
              <w:t>Contact</w:t>
            </w:r>
            <w:r w:rsidRPr="008869A6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8869A6" w:rsidRPr="008869A6" w:rsidTr="000311E5">
        <w:tc>
          <w:tcPr>
            <w:tcW w:w="2694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>  RITTAL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 xml:space="preserve">  стеклянная </w:t>
            </w:r>
          </w:p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>  металл. с обзорным окном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>  БИ (ЧЭАЗ)</w:t>
            </w:r>
          </w:p>
        </w:tc>
      </w:tr>
    </w:tbl>
    <w:p w:rsidR="008869A6" w:rsidRPr="008869A6" w:rsidRDefault="008869A6" w:rsidP="008869A6">
      <w:pPr>
        <w:widowControl/>
        <w:spacing w:before="120" w:after="0" w:line="240" w:lineRule="auto"/>
        <w:ind w:left="0" w:right="0" w:firstLine="0"/>
        <w:rPr>
          <w:sz w:val="20"/>
          <w:szCs w:val="20"/>
          <w:lang w:eastAsia="ru-RU"/>
        </w:rPr>
      </w:pPr>
      <w:r w:rsidRPr="008869A6">
        <w:rPr>
          <w:sz w:val="20"/>
          <w:szCs w:val="20"/>
          <w:lang w:eastAsia="ru-RU"/>
        </w:rPr>
        <w:t>Габаритные размеры шкафа, мм (ширина х глубина х высота, высота цоколя):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9"/>
        <w:gridCol w:w="3807"/>
      </w:tblGrid>
      <w:tr w:rsidR="008869A6" w:rsidRPr="008869A6" w:rsidTr="000311E5">
        <w:trPr>
          <w:trHeight w:val="340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pacing w:val="-2"/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>  Типовое исполнение (808 х 660</w:t>
            </w:r>
            <w:r w:rsidR="008230BA">
              <w:rPr>
                <w:spacing w:val="-2"/>
                <w:sz w:val="20"/>
                <w:szCs w:val="20"/>
                <w:lang w:eastAsia="ru-RU"/>
              </w:rPr>
              <w:t>*</w:t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 xml:space="preserve"> х 2155</w:t>
            </w:r>
            <w:r w:rsidR="008230BA">
              <w:rPr>
                <w:spacing w:val="-2"/>
                <w:sz w:val="20"/>
                <w:szCs w:val="20"/>
                <w:lang w:eastAsia="ru-RU"/>
              </w:rPr>
              <w:t>*</w:t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8869A6">
              <w:rPr>
                <w:spacing w:val="-2"/>
                <w:sz w:val="20"/>
                <w:szCs w:val="20"/>
                <w:lang w:eastAsia="ru-RU"/>
              </w:rPr>
              <w:t>т.ч</w:t>
            </w:r>
            <w:proofErr w:type="spellEnd"/>
            <w:r w:rsidRPr="008869A6">
              <w:rPr>
                <w:spacing w:val="-2"/>
                <w:sz w:val="20"/>
                <w:szCs w:val="20"/>
                <w:lang w:eastAsia="ru-RU"/>
              </w:rPr>
              <w:t>. цоколь 100)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9A6" w:rsidRPr="008869A6" w:rsidRDefault="008869A6" w:rsidP="008869A6">
            <w:pPr>
              <w:widowControl/>
              <w:spacing w:after="0" w:line="240" w:lineRule="auto"/>
              <w:ind w:left="0" w:right="0" w:firstLine="0"/>
              <w:rPr>
                <w:sz w:val="20"/>
                <w:szCs w:val="20"/>
                <w:lang w:eastAsia="ru-RU"/>
              </w:rPr>
            </w:pPr>
            <w:r w:rsidRPr="008869A6">
              <w:rPr>
                <w:sz w:val="20"/>
              </w:rPr>
              <w:sym w:font="Wingdings" w:char="F071"/>
            </w:r>
            <w:r w:rsidRPr="008869A6">
              <w:rPr>
                <w:sz w:val="20"/>
                <w:szCs w:val="20"/>
                <w:lang w:eastAsia="ru-RU"/>
              </w:rPr>
              <w:t>  </w:t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>800 х 660</w:t>
            </w:r>
            <w:r w:rsidR="008230BA">
              <w:rPr>
                <w:spacing w:val="-2"/>
                <w:sz w:val="20"/>
                <w:szCs w:val="20"/>
                <w:lang w:eastAsia="ru-RU"/>
              </w:rPr>
              <w:t>*</w:t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 xml:space="preserve"> х 2155</w:t>
            </w:r>
            <w:r w:rsidR="008230BA">
              <w:rPr>
                <w:spacing w:val="-2"/>
                <w:sz w:val="20"/>
                <w:szCs w:val="20"/>
                <w:lang w:eastAsia="ru-RU"/>
              </w:rPr>
              <w:t>*</w:t>
            </w:r>
            <w:r w:rsidRPr="008869A6">
              <w:rPr>
                <w:spacing w:val="-2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8869A6">
              <w:rPr>
                <w:spacing w:val="-2"/>
                <w:sz w:val="20"/>
                <w:szCs w:val="20"/>
                <w:lang w:eastAsia="ru-RU"/>
              </w:rPr>
              <w:t>т.ч</w:t>
            </w:r>
            <w:proofErr w:type="spellEnd"/>
            <w:r w:rsidRPr="008869A6">
              <w:rPr>
                <w:spacing w:val="-2"/>
                <w:sz w:val="20"/>
                <w:szCs w:val="20"/>
                <w:lang w:eastAsia="ru-RU"/>
              </w:rPr>
              <w:t>. цоколь 100</w:t>
            </w:r>
          </w:p>
        </w:tc>
      </w:tr>
      <w:tr w:rsidR="006E2074" w:rsidRPr="008869A6" w:rsidTr="000311E5">
        <w:trPr>
          <w:trHeight w:val="340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074" w:rsidRPr="008230BA" w:rsidRDefault="006E2074" w:rsidP="005A66B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18"/>
                <w:szCs w:val="18"/>
                <w:lang w:eastAsia="ru-RU"/>
              </w:rPr>
            </w:pPr>
            <w:r w:rsidRPr="008230BA">
              <w:rPr>
                <w:sz w:val="18"/>
                <w:szCs w:val="18"/>
                <w:lang w:val="x-none" w:eastAsia="x-none"/>
              </w:rPr>
              <w:t xml:space="preserve">* </w:t>
            </w:r>
            <w:r w:rsidRPr="008230BA">
              <w:rPr>
                <w:sz w:val="18"/>
                <w:szCs w:val="18"/>
                <w:lang w:eastAsia="x-none"/>
              </w:rPr>
              <w:t>Высота и глубина шкафа дана с учетом рым-болтов и ручек (см. РЭ)</w:t>
            </w:r>
          </w:p>
        </w:tc>
      </w:tr>
    </w:tbl>
    <w:p w:rsidR="008869A6" w:rsidRPr="008869A6" w:rsidRDefault="008869A6" w:rsidP="008869A6">
      <w:pPr>
        <w:widowControl/>
        <w:spacing w:before="120" w:after="0" w:line="240" w:lineRule="auto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ВЧ приемопередатчик (для заказа элементов крепления)</w:t>
      </w:r>
      <w:r w:rsidRPr="008869A6">
        <w:rPr>
          <w:sz w:val="20"/>
          <w:szCs w:val="20"/>
        </w:rPr>
        <w:tab/>
        <w:t>_____________________________________</w:t>
      </w:r>
    </w:p>
    <w:p w:rsidR="008869A6" w:rsidRPr="008869A6" w:rsidRDefault="008869A6" w:rsidP="008869A6">
      <w:pPr>
        <w:widowControl/>
        <w:spacing w:before="120" w:after="0"/>
        <w:ind w:left="0" w:right="0" w:firstLine="0"/>
        <w:rPr>
          <w:sz w:val="20"/>
          <w:szCs w:val="20"/>
        </w:rPr>
      </w:pPr>
      <w:r w:rsidRPr="008869A6">
        <w:rPr>
          <w:b/>
          <w:sz w:val="20"/>
          <w:szCs w:val="20"/>
        </w:rPr>
        <w:t>4</w:t>
      </w:r>
      <w:r w:rsidRPr="008869A6">
        <w:rPr>
          <w:sz w:val="20"/>
          <w:szCs w:val="20"/>
        </w:rPr>
        <w:t xml:space="preserve"> Дополнительные требования (впишите перечень изменений, которые необходимо внести </w:t>
      </w:r>
      <w:proofErr w:type="spellStart"/>
      <w:r w:rsidRPr="008869A6">
        <w:rPr>
          <w:sz w:val="20"/>
          <w:szCs w:val="20"/>
        </w:rPr>
        <w:t>вконструктив</w:t>
      </w:r>
      <w:proofErr w:type="spellEnd"/>
      <w:r w:rsidRPr="008869A6">
        <w:rPr>
          <w:sz w:val="20"/>
          <w:szCs w:val="20"/>
        </w:rPr>
        <w:t>, схему шкафа или укажите ссылку на чертеж):</w:t>
      </w:r>
      <w:r w:rsidR="00E550B1">
        <w:rPr>
          <w:sz w:val="20"/>
          <w:szCs w:val="20"/>
        </w:rPr>
        <w:tab/>
      </w:r>
      <w:r w:rsidRPr="008869A6">
        <w:rPr>
          <w:sz w:val="20"/>
          <w:szCs w:val="20"/>
        </w:rPr>
        <w:t>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lastRenderedPageBreak/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______________________________________________________________________________________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</w:p>
    <w:p w:rsidR="008869A6" w:rsidRPr="008869A6" w:rsidRDefault="008869A6" w:rsidP="008869A6">
      <w:pPr>
        <w:widowControl/>
        <w:spacing w:after="0" w:line="240" w:lineRule="auto"/>
        <w:ind w:left="0" w:right="0" w:firstLine="0"/>
        <w:rPr>
          <w:sz w:val="20"/>
          <w:szCs w:val="20"/>
        </w:rPr>
      </w:pPr>
      <w:r w:rsidRPr="008869A6">
        <w:rPr>
          <w:b/>
          <w:sz w:val="20"/>
          <w:szCs w:val="20"/>
        </w:rPr>
        <w:t>5</w:t>
      </w:r>
      <w:r w:rsidRPr="008869A6">
        <w:rPr>
          <w:sz w:val="20"/>
          <w:szCs w:val="20"/>
        </w:rPr>
        <w:t xml:space="preserve"> Количество </w:t>
      </w:r>
      <w:proofErr w:type="gramStart"/>
      <w:r w:rsidRPr="008869A6">
        <w:rPr>
          <w:sz w:val="20"/>
          <w:szCs w:val="20"/>
        </w:rPr>
        <w:t>шкафов  _</w:t>
      </w:r>
      <w:proofErr w:type="gramEnd"/>
      <w:r w:rsidRPr="008869A6">
        <w:rPr>
          <w:sz w:val="20"/>
          <w:szCs w:val="20"/>
        </w:rPr>
        <w:t>_______</w:t>
      </w:r>
    </w:p>
    <w:p w:rsidR="008869A6" w:rsidRPr="008869A6" w:rsidRDefault="008869A6" w:rsidP="008869A6">
      <w:pPr>
        <w:widowControl/>
        <w:spacing w:before="120" w:after="0"/>
        <w:ind w:left="0" w:right="0" w:firstLine="0"/>
        <w:rPr>
          <w:sz w:val="20"/>
          <w:szCs w:val="20"/>
        </w:rPr>
      </w:pPr>
    </w:p>
    <w:p w:rsidR="008869A6" w:rsidRPr="008869A6" w:rsidRDefault="008869A6" w:rsidP="008869A6">
      <w:pPr>
        <w:widowControl/>
        <w:spacing w:before="120" w:after="0"/>
        <w:ind w:left="0" w:right="0" w:firstLine="0"/>
        <w:rPr>
          <w:sz w:val="18"/>
          <w:szCs w:val="20"/>
        </w:rPr>
      </w:pPr>
      <w:r w:rsidRPr="008869A6">
        <w:rPr>
          <w:sz w:val="20"/>
          <w:szCs w:val="20"/>
        </w:rPr>
        <w:t xml:space="preserve">Предприятие-изготовитель: </w:t>
      </w:r>
      <w:r w:rsidRPr="008869A6">
        <w:rPr>
          <w:sz w:val="18"/>
          <w:szCs w:val="20"/>
        </w:rPr>
        <w:t>ООО НПП «ЭКРА», Россия, 428003, г. Чебоксары, проспект И. Яковлева, 3.</w:t>
      </w: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</w:p>
    <w:p w:rsidR="008869A6" w:rsidRPr="008869A6" w:rsidRDefault="008869A6" w:rsidP="008869A6">
      <w:pPr>
        <w:widowControl/>
        <w:spacing w:after="0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 xml:space="preserve">Заказчик: </w:t>
      </w:r>
      <w:proofErr w:type="gramStart"/>
      <w:r w:rsidRPr="008869A6">
        <w:rPr>
          <w:sz w:val="20"/>
          <w:szCs w:val="20"/>
        </w:rPr>
        <w:t>Предприятие  _</w:t>
      </w:r>
      <w:proofErr w:type="gramEnd"/>
      <w:r w:rsidRPr="008869A6">
        <w:rPr>
          <w:sz w:val="20"/>
          <w:szCs w:val="20"/>
        </w:rPr>
        <w:t>______________________________________________________________</w:t>
      </w:r>
    </w:p>
    <w:p w:rsidR="00345269" w:rsidRDefault="008869A6" w:rsidP="008869A6">
      <w:pPr>
        <w:widowControl/>
        <w:spacing w:after="0" w:line="240" w:lineRule="auto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                    Руководитель ___________________________________              ____________________</w:t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  <w:r w:rsidR="00345269">
        <w:rPr>
          <w:sz w:val="20"/>
          <w:szCs w:val="20"/>
        </w:rPr>
        <w:tab/>
      </w:r>
    </w:p>
    <w:p w:rsidR="008869A6" w:rsidRPr="008869A6" w:rsidRDefault="00345269" w:rsidP="008869A6">
      <w:pPr>
        <w:widowControl/>
        <w:spacing w:after="0" w:line="240" w:lineRule="auto"/>
        <w:ind w:left="0" w:right="0" w:firstLine="0"/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16"/>
          <w:szCs w:val="16"/>
          <w:lang w:eastAsia="ru-RU"/>
        </w:rPr>
        <w:t>(Ф.И.О.)</w:t>
      </w:r>
      <w:r>
        <w:rPr>
          <w:sz w:val="16"/>
          <w:szCs w:val="16"/>
          <w:lang w:eastAsia="ru-RU"/>
        </w:rPr>
        <w:t xml:space="preserve">                                                                      </w:t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 w:rsidR="008869A6" w:rsidRPr="008869A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869A6" w:rsidRPr="008869A6">
        <w:rPr>
          <w:sz w:val="16"/>
          <w:szCs w:val="20"/>
        </w:rPr>
        <w:t>(подпись)</w:t>
      </w:r>
    </w:p>
    <w:p w:rsidR="008869A6" w:rsidRPr="008869A6" w:rsidRDefault="008869A6" w:rsidP="008869A6">
      <w:pPr>
        <w:widowControl/>
        <w:spacing w:after="0" w:line="240" w:lineRule="auto"/>
        <w:ind w:left="0" w:right="0" w:firstLine="0"/>
        <w:rPr>
          <w:sz w:val="16"/>
          <w:szCs w:val="20"/>
        </w:rPr>
      </w:pPr>
    </w:p>
    <w:p w:rsidR="008869A6" w:rsidRPr="008869A6" w:rsidRDefault="008869A6" w:rsidP="008869A6">
      <w:pPr>
        <w:spacing w:after="0" w:line="240" w:lineRule="auto"/>
        <w:ind w:left="0" w:right="0" w:firstLine="0"/>
        <w:rPr>
          <w:sz w:val="20"/>
          <w:szCs w:val="20"/>
        </w:rPr>
      </w:pPr>
      <w:r w:rsidRPr="008869A6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5778"/>
      </w:tblGrid>
      <w:tr w:rsidR="008869A6" w:rsidRPr="008869A6" w:rsidTr="00BB76A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Место работы (организация)</w:t>
            </w:r>
          </w:p>
        </w:tc>
        <w:tc>
          <w:tcPr>
            <w:tcW w:w="6060" w:type="dxa"/>
            <w:shd w:val="clear" w:color="auto" w:fill="auto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8869A6" w:rsidRPr="008869A6" w:rsidTr="00BB76A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6060" w:type="dxa"/>
            <w:shd w:val="clear" w:color="auto" w:fill="auto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8869A6" w:rsidRPr="008869A6" w:rsidTr="00BB76A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869A6" w:rsidRPr="008869A6" w:rsidTr="00BB76A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e-</w:t>
            </w:r>
            <w:proofErr w:type="spellStart"/>
            <w:r w:rsidRPr="008869A6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8869A6" w:rsidRPr="008869A6" w:rsidTr="00BB76A2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9A6">
              <w:rPr>
                <w:sz w:val="20"/>
                <w:szCs w:val="20"/>
              </w:rPr>
              <w:t>другие средства связи</w:t>
            </w:r>
          </w:p>
        </w:tc>
        <w:tc>
          <w:tcPr>
            <w:tcW w:w="6060" w:type="dxa"/>
            <w:shd w:val="clear" w:color="auto" w:fill="auto"/>
          </w:tcPr>
          <w:p w:rsidR="008869A6" w:rsidRPr="008869A6" w:rsidRDefault="008869A6" w:rsidP="008869A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:rsidR="008869A6" w:rsidRPr="008869A6" w:rsidRDefault="008869A6" w:rsidP="008869A6">
      <w:pPr>
        <w:widowControl/>
        <w:spacing w:after="0" w:line="240" w:lineRule="auto"/>
        <w:ind w:left="0" w:right="0" w:firstLine="0"/>
        <w:rPr>
          <w:sz w:val="20"/>
          <w:szCs w:val="20"/>
        </w:rPr>
      </w:pPr>
    </w:p>
    <w:p w:rsidR="00482245" w:rsidRPr="008869A6" w:rsidRDefault="00482245" w:rsidP="008869A6"/>
    <w:sectPr w:rsidR="00482245" w:rsidRPr="008869A6" w:rsidSect="00310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C61"/>
    <w:multiLevelType w:val="hybridMultilevel"/>
    <w:tmpl w:val="AA365A68"/>
    <w:lvl w:ilvl="0" w:tplc="511E84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DF6609"/>
    <w:multiLevelType w:val="hybridMultilevel"/>
    <w:tmpl w:val="D1089EA6"/>
    <w:lvl w:ilvl="0" w:tplc="F3CA3E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310A"/>
    <w:multiLevelType w:val="multilevel"/>
    <w:tmpl w:val="83C83526"/>
    <w:lvl w:ilvl="0">
      <w:start w:val="1"/>
      <w:numFmt w:val="none"/>
      <w:suff w:val="space"/>
      <w:lvlText w:val=""/>
      <w:lvlJc w:val="left"/>
      <w:pPr>
        <w:ind w:left="0" w:firstLine="624"/>
      </w:pPr>
      <w:rPr>
        <w:rFonts w:hint="default"/>
      </w:rPr>
    </w:lvl>
    <w:lvl w:ilvl="1">
      <w:start w:val="1"/>
      <w:numFmt w:val="decimal"/>
      <w:suff w:val="space"/>
      <w:lvlText w:val=" %2"/>
      <w:lvlJc w:val="left"/>
      <w:pPr>
        <w:ind w:left="0" w:firstLine="624"/>
      </w:pPr>
      <w:rPr>
        <w:rFonts w:ascii="Arial" w:hAnsi="Arial" w:cs="Arial" w:hint="default"/>
        <w:b/>
        <w:i w:val="0"/>
        <w:cap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6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624"/>
      </w:pPr>
      <w:rPr>
        <w:rFonts w:hint="default"/>
      </w:rPr>
    </w:lvl>
    <w:lvl w:ilvl="4">
      <w:start w:val="1"/>
      <w:numFmt w:val="none"/>
      <w:lvlText w:val="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E7"/>
    <w:rsid w:val="00010DC7"/>
    <w:rsid w:val="000311E5"/>
    <w:rsid w:val="00126964"/>
    <w:rsid w:val="00155D59"/>
    <w:rsid w:val="001B63F4"/>
    <w:rsid w:val="002603C8"/>
    <w:rsid w:val="00266C8C"/>
    <w:rsid w:val="00310A7D"/>
    <w:rsid w:val="00345269"/>
    <w:rsid w:val="003C4264"/>
    <w:rsid w:val="003D025A"/>
    <w:rsid w:val="004132C0"/>
    <w:rsid w:val="00473F17"/>
    <w:rsid w:val="00482245"/>
    <w:rsid w:val="004A73A0"/>
    <w:rsid w:val="0056491C"/>
    <w:rsid w:val="00566E11"/>
    <w:rsid w:val="005A66B2"/>
    <w:rsid w:val="006515FB"/>
    <w:rsid w:val="00654F39"/>
    <w:rsid w:val="006E2074"/>
    <w:rsid w:val="007631CB"/>
    <w:rsid w:val="00776DBA"/>
    <w:rsid w:val="007803B8"/>
    <w:rsid w:val="007F08E7"/>
    <w:rsid w:val="007F512B"/>
    <w:rsid w:val="007F6DE8"/>
    <w:rsid w:val="00817275"/>
    <w:rsid w:val="008230BA"/>
    <w:rsid w:val="00834185"/>
    <w:rsid w:val="00875F13"/>
    <w:rsid w:val="008869A6"/>
    <w:rsid w:val="008A119F"/>
    <w:rsid w:val="00901B32"/>
    <w:rsid w:val="00951524"/>
    <w:rsid w:val="00A20F90"/>
    <w:rsid w:val="00AD6C50"/>
    <w:rsid w:val="00B5025D"/>
    <w:rsid w:val="00B8779C"/>
    <w:rsid w:val="00B9169E"/>
    <w:rsid w:val="00BB76A2"/>
    <w:rsid w:val="00C26E9A"/>
    <w:rsid w:val="00C552DC"/>
    <w:rsid w:val="00DC06DC"/>
    <w:rsid w:val="00DC3509"/>
    <w:rsid w:val="00DE0149"/>
    <w:rsid w:val="00E550B1"/>
    <w:rsid w:val="00EA66CD"/>
    <w:rsid w:val="00EB54BC"/>
    <w:rsid w:val="00F44C56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AB58A4-CEB3-4110-A022-77FDECF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E7"/>
    <w:pPr>
      <w:widowControl w:val="0"/>
      <w:spacing w:after="20" w:line="360" w:lineRule="auto"/>
      <w:ind w:left="851" w:right="-57" w:hanging="227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73A0"/>
    <w:pPr>
      <w:keepNext/>
      <w:widowControl/>
      <w:tabs>
        <w:tab w:val="left" w:pos="624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4A73A0"/>
    <w:pPr>
      <w:keepNext/>
      <w:widowControl/>
      <w:tabs>
        <w:tab w:val="left" w:pos="624"/>
      </w:tabs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A73A0"/>
    <w:pPr>
      <w:keepNext/>
      <w:widowControl/>
      <w:spacing w:after="100" w:afterAutospacing="1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A73A0"/>
    <w:pPr>
      <w:keepNext/>
      <w:widowControl/>
      <w:tabs>
        <w:tab w:val="left" w:pos="624"/>
      </w:tabs>
      <w:spacing w:before="12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A73A0"/>
    <w:pPr>
      <w:widowControl/>
      <w:spacing w:before="120"/>
      <w:jc w:val="center"/>
      <w:outlineLvl w:val="4"/>
    </w:pPr>
    <w:rPr>
      <w:b/>
      <w:bCs/>
      <w:caps/>
    </w:rPr>
  </w:style>
  <w:style w:type="paragraph" w:styleId="6">
    <w:name w:val="heading 6"/>
    <w:basedOn w:val="a"/>
    <w:next w:val="a"/>
    <w:link w:val="60"/>
    <w:qFormat/>
    <w:rsid w:val="004A73A0"/>
    <w:pPr>
      <w:widowControl/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i/>
      <w:iCs/>
    </w:rPr>
  </w:style>
  <w:style w:type="paragraph" w:styleId="7">
    <w:name w:val="heading 7"/>
    <w:basedOn w:val="a"/>
    <w:next w:val="a"/>
    <w:link w:val="70"/>
    <w:qFormat/>
    <w:rsid w:val="004A73A0"/>
    <w:pPr>
      <w:widowControl/>
      <w:numPr>
        <w:ilvl w:val="6"/>
        <w:numId w:val="4"/>
      </w:num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4A73A0"/>
    <w:pPr>
      <w:widowControl/>
      <w:numPr>
        <w:ilvl w:val="7"/>
        <w:numId w:val="4"/>
      </w:num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4A73A0"/>
    <w:pPr>
      <w:widowControl/>
      <w:numPr>
        <w:ilvl w:val="8"/>
        <w:numId w:val="4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73A0"/>
    <w:rPr>
      <w:rFonts w:ascii="Arial" w:hAnsi="Arial" w:cs="Arial"/>
      <w:b/>
      <w:bCs/>
      <w:sz w:val="22"/>
      <w:szCs w:val="22"/>
      <w:lang w:eastAsia="en-US"/>
    </w:rPr>
  </w:style>
  <w:style w:type="paragraph" w:styleId="a0">
    <w:name w:val="Body Text"/>
    <w:basedOn w:val="a"/>
    <w:link w:val="a4"/>
    <w:unhideWhenUsed/>
    <w:rsid w:val="004A73A0"/>
    <w:pPr>
      <w:spacing w:after="120"/>
    </w:pPr>
  </w:style>
  <w:style w:type="character" w:customStyle="1" w:styleId="a4">
    <w:name w:val="Основной текст Знак"/>
    <w:link w:val="a0"/>
    <w:uiPriority w:val="99"/>
    <w:rsid w:val="004A73A0"/>
    <w:rPr>
      <w:rFonts w:ascii="Arial" w:hAnsi="Arial" w:cs="Arial"/>
      <w:sz w:val="22"/>
      <w:szCs w:val="22"/>
      <w:lang w:eastAsia="en-US"/>
    </w:rPr>
  </w:style>
  <w:style w:type="character" w:customStyle="1" w:styleId="20">
    <w:name w:val="Заголовок 2 Знак"/>
    <w:link w:val="2"/>
    <w:rsid w:val="004A73A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30">
    <w:name w:val="Заголовок 3 Знак"/>
    <w:link w:val="3"/>
    <w:rsid w:val="004A73A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40">
    <w:name w:val="Заголовок 4 Знак"/>
    <w:link w:val="4"/>
    <w:rsid w:val="004A73A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50">
    <w:name w:val="Заголовок 5 Знак"/>
    <w:link w:val="5"/>
    <w:rsid w:val="004A73A0"/>
    <w:rPr>
      <w:rFonts w:ascii="Arial" w:hAnsi="Arial" w:cs="Arial"/>
      <w:b/>
      <w:bCs/>
      <w:caps/>
      <w:sz w:val="22"/>
      <w:szCs w:val="22"/>
      <w:lang w:eastAsia="en-US"/>
    </w:rPr>
  </w:style>
  <w:style w:type="character" w:customStyle="1" w:styleId="60">
    <w:name w:val="Заголовок 6 Знак"/>
    <w:link w:val="6"/>
    <w:rsid w:val="004A73A0"/>
    <w:rPr>
      <w:i/>
      <w:i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A73A0"/>
    <w:rPr>
      <w:rFonts w:ascii="Arial" w:hAnsi="Arial" w:cs="Arial"/>
      <w:lang w:eastAsia="en-US"/>
    </w:rPr>
  </w:style>
  <w:style w:type="character" w:customStyle="1" w:styleId="80">
    <w:name w:val="Заголовок 8 Знак"/>
    <w:link w:val="8"/>
    <w:rsid w:val="004A73A0"/>
    <w:rPr>
      <w:rFonts w:ascii="Arial" w:hAnsi="Arial" w:cs="Arial"/>
      <w:i/>
      <w:iCs/>
      <w:lang w:eastAsia="en-US"/>
    </w:rPr>
  </w:style>
  <w:style w:type="character" w:customStyle="1" w:styleId="90">
    <w:name w:val="Заголовок 9 Знак"/>
    <w:link w:val="9"/>
    <w:rsid w:val="004A73A0"/>
    <w:rPr>
      <w:rFonts w:ascii="Arial" w:hAnsi="Arial" w:cs="Arial"/>
      <w:b/>
      <w:bCs/>
      <w:i/>
      <w:iCs/>
      <w:sz w:val="18"/>
      <w:szCs w:val="18"/>
      <w:lang w:eastAsia="en-US"/>
    </w:rPr>
  </w:style>
  <w:style w:type="paragraph" w:styleId="a5">
    <w:name w:val="caption"/>
    <w:basedOn w:val="a"/>
    <w:next w:val="a"/>
    <w:qFormat/>
    <w:rsid w:val="004A73A0"/>
    <w:pPr>
      <w:widowControl/>
      <w:spacing w:before="120"/>
    </w:pPr>
    <w:rPr>
      <w:b/>
      <w:bCs/>
    </w:rPr>
  </w:style>
  <w:style w:type="paragraph" w:styleId="a6">
    <w:name w:val="Название"/>
    <w:basedOn w:val="a"/>
    <w:link w:val="a7"/>
    <w:qFormat/>
    <w:rsid w:val="004A73A0"/>
    <w:pPr>
      <w:widowControl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link w:val="a6"/>
    <w:rsid w:val="004A73A0"/>
    <w:rPr>
      <w:rFonts w:ascii="Arial" w:hAnsi="Arial" w:cs="Arial"/>
      <w:b/>
      <w:bCs/>
      <w:sz w:val="24"/>
      <w:szCs w:val="24"/>
      <w:lang w:eastAsia="en-US"/>
    </w:rPr>
  </w:style>
  <w:style w:type="paragraph" w:styleId="a8">
    <w:name w:val="Subtitle"/>
    <w:basedOn w:val="a"/>
    <w:link w:val="a9"/>
    <w:qFormat/>
    <w:rsid w:val="004A73A0"/>
    <w:pPr>
      <w:widowControl/>
      <w:spacing w:after="60"/>
      <w:jc w:val="center"/>
      <w:outlineLvl w:val="1"/>
    </w:pPr>
    <w:rPr>
      <w:sz w:val="24"/>
      <w:szCs w:val="24"/>
    </w:rPr>
  </w:style>
  <w:style w:type="character" w:customStyle="1" w:styleId="a9">
    <w:name w:val="Подзаголовок Знак"/>
    <w:link w:val="a8"/>
    <w:rsid w:val="004A73A0"/>
    <w:rPr>
      <w:rFonts w:ascii="Arial" w:hAnsi="Arial" w:cs="Arial"/>
      <w:sz w:val="24"/>
      <w:szCs w:val="24"/>
      <w:lang w:eastAsia="en-US"/>
    </w:rPr>
  </w:style>
  <w:style w:type="character" w:styleId="aa">
    <w:name w:val="Emphasis"/>
    <w:qFormat/>
    <w:rsid w:val="004A73A0"/>
    <w:rPr>
      <w:i/>
      <w:iCs/>
    </w:rPr>
  </w:style>
  <w:style w:type="paragraph" w:customStyle="1" w:styleId="Normal">
    <w:name w:val="Normal"/>
    <w:rsid w:val="007F08E7"/>
    <w:pPr>
      <w:widowControl w:val="0"/>
      <w:spacing w:after="20" w:line="360" w:lineRule="auto"/>
      <w:ind w:left="851" w:right="-57" w:hanging="227"/>
      <w:jc w:val="both"/>
    </w:pPr>
    <w:rPr>
      <w:rFonts w:ascii="Arial" w:hAnsi="Arial"/>
      <w:sz w:val="22"/>
      <w:lang w:eastAsia="en-US"/>
    </w:rPr>
  </w:style>
  <w:style w:type="paragraph" w:customStyle="1" w:styleId="21">
    <w:name w:val="Обычный2"/>
    <w:rsid w:val="00AD6C50"/>
    <w:pPr>
      <w:widowControl w:val="0"/>
      <w:spacing w:line="360" w:lineRule="auto"/>
      <w:ind w:right="-57" w:firstLine="454"/>
      <w:jc w:val="both"/>
    </w:pPr>
    <w:rPr>
      <w:rFonts w:ascii="Arial" w:hAnsi="Arial"/>
      <w:sz w:val="22"/>
      <w:lang w:eastAsia="en-US"/>
    </w:rPr>
  </w:style>
  <w:style w:type="paragraph" w:customStyle="1" w:styleId="ab">
    <w:name w:val="Простой"/>
    <w:basedOn w:val="22"/>
    <w:link w:val="ac"/>
    <w:qFormat/>
    <w:rsid w:val="00B9169E"/>
    <w:pPr>
      <w:widowControl/>
      <w:spacing w:after="0" w:line="360" w:lineRule="auto"/>
      <w:ind w:left="0" w:right="0" w:firstLine="567"/>
    </w:pPr>
  </w:style>
  <w:style w:type="character" w:customStyle="1" w:styleId="ac">
    <w:name w:val="Простой Знак"/>
    <w:link w:val="ab"/>
    <w:rsid w:val="00B9169E"/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B91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9169E"/>
    <w:rPr>
      <w:rFonts w:ascii="Arial" w:hAnsi="Arial" w:cs="Arial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66C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14EA-6886-4400-ADAE-0C0721BD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an-doni</dc:creator>
  <cp:keywords/>
  <dc:description/>
  <cp:lastModifiedBy>Ильин Д.В.</cp:lastModifiedBy>
  <cp:revision>3</cp:revision>
  <cp:lastPrinted>2016-10-12T11:41:00Z</cp:lastPrinted>
  <dcterms:created xsi:type="dcterms:W3CDTF">2016-10-20T08:21:00Z</dcterms:created>
  <dcterms:modified xsi:type="dcterms:W3CDTF">2016-10-20T08:22:00Z</dcterms:modified>
</cp:coreProperties>
</file>